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C7F" w:rsidRDefault="00730C7F">
      <w:pPr>
        <w:pStyle w:val="Title"/>
        <w:rPr>
          <w:sz w:val="24"/>
          <w:lang w:val="en-US"/>
        </w:rPr>
      </w:pPr>
      <w:r>
        <w:rPr>
          <w:sz w:val="24"/>
          <w:lang w:val="en-US"/>
        </w:rPr>
        <w:t>HUSEYIN ERKAN</w:t>
      </w:r>
    </w:p>
    <w:p w:rsidR="00730C7F" w:rsidRDefault="00730C7F">
      <w:pPr>
        <w:pStyle w:val="Heading1"/>
        <w:spacing w:line="360" w:lineRule="auto"/>
        <w:ind w:right="-625"/>
        <w:rPr>
          <w:sz w:val="24"/>
          <w:lang w:val="en-US"/>
        </w:rPr>
      </w:pPr>
      <w:proofErr w:type="gramStart"/>
      <w:r>
        <w:rPr>
          <w:sz w:val="24"/>
          <w:lang w:val="en-US"/>
        </w:rPr>
        <w:t>Chairman &amp;</w:t>
      </w:r>
      <w:proofErr w:type="gramEnd"/>
      <w:r>
        <w:rPr>
          <w:sz w:val="24"/>
          <w:lang w:val="en-US"/>
        </w:rPr>
        <w:t xml:space="preserve"> CEO</w:t>
      </w:r>
    </w:p>
    <w:p w:rsidR="00730C7F" w:rsidRDefault="00730C7F">
      <w:pPr>
        <w:pStyle w:val="Heading1"/>
        <w:spacing w:line="360" w:lineRule="auto"/>
        <w:ind w:right="-625"/>
        <w:rPr>
          <w:sz w:val="24"/>
          <w:lang w:val="en-US"/>
        </w:rPr>
      </w:pPr>
      <w:smartTag w:uri="urn:schemas-microsoft-com:office:smarttags" w:element="place">
        <w:smartTag w:uri="urn:schemas-microsoft-com:office:smarttags" w:element="City">
          <w:r>
            <w:rPr>
              <w:sz w:val="24"/>
              <w:lang w:val="en-US"/>
            </w:rPr>
            <w:t>Istanbul</w:t>
          </w:r>
        </w:smartTag>
      </w:smartTag>
      <w:r>
        <w:rPr>
          <w:sz w:val="24"/>
          <w:lang w:val="en-US"/>
        </w:rPr>
        <w:t xml:space="preserve"> Stock Exchange</w:t>
      </w:r>
    </w:p>
    <w:p w:rsidR="003E154B" w:rsidRDefault="009F14EA" w:rsidP="003E154B">
      <w:pPr>
        <w:spacing w:before="60" w:after="120"/>
        <w:jc w:val="center"/>
        <w:rPr>
          <w:sz w:val="24"/>
          <w:lang w:val="en-US"/>
        </w:rPr>
      </w:pPr>
      <w:r>
        <w:rPr>
          <w:sz w:val="24"/>
          <w:lang w:val="en-US"/>
        </w:rPr>
        <w:t>Fourth</w:t>
      </w:r>
      <w:r w:rsidR="00730C7F">
        <w:rPr>
          <w:sz w:val="24"/>
          <w:lang w:val="en-US"/>
        </w:rPr>
        <w:t xml:space="preserve"> Meeting of the OIC Member States’ Stock Exchanges Forum</w:t>
      </w:r>
    </w:p>
    <w:p w:rsidR="00730C7F" w:rsidRPr="003E154B" w:rsidRDefault="003E154B" w:rsidP="003E154B">
      <w:pPr>
        <w:spacing w:before="60" w:after="120"/>
        <w:jc w:val="center"/>
        <w:rPr>
          <w:sz w:val="24"/>
          <w:lang w:val="en-US"/>
        </w:rPr>
      </w:pPr>
      <w:r>
        <w:rPr>
          <w:i/>
          <w:sz w:val="24"/>
          <w:lang w:val="en-US"/>
        </w:rPr>
        <w:t>Istanbul, October</w:t>
      </w:r>
      <w:r w:rsidR="00730C7F">
        <w:rPr>
          <w:i/>
          <w:sz w:val="24"/>
          <w:lang w:val="en-US"/>
        </w:rPr>
        <w:t xml:space="preserve"> 2-</w:t>
      </w:r>
      <w:r>
        <w:rPr>
          <w:i/>
          <w:sz w:val="24"/>
          <w:lang w:val="en-US"/>
        </w:rPr>
        <w:t>3</w:t>
      </w:r>
      <w:r w:rsidR="00730C7F">
        <w:rPr>
          <w:i/>
          <w:sz w:val="24"/>
          <w:lang w:val="en-US"/>
        </w:rPr>
        <w:t>, 20</w:t>
      </w:r>
      <w:r w:rsidR="00081488">
        <w:rPr>
          <w:i/>
          <w:sz w:val="24"/>
          <w:lang w:val="en-US"/>
        </w:rPr>
        <w:t>1</w:t>
      </w:r>
      <w:r w:rsidR="00730C7F">
        <w:rPr>
          <w:i/>
          <w:sz w:val="24"/>
          <w:lang w:val="en-US"/>
        </w:rPr>
        <w:t>0</w:t>
      </w:r>
    </w:p>
    <w:p w:rsidR="00BC6D99" w:rsidRDefault="00BC6D99">
      <w:pPr>
        <w:spacing w:line="360" w:lineRule="auto"/>
        <w:ind w:right="-625"/>
        <w:jc w:val="both"/>
        <w:rPr>
          <w:sz w:val="24"/>
          <w:lang w:val="en-US"/>
        </w:rPr>
      </w:pPr>
    </w:p>
    <w:p w:rsidR="00730C7F" w:rsidRPr="005D1ADE" w:rsidRDefault="00730C7F">
      <w:pPr>
        <w:spacing w:line="360" w:lineRule="auto"/>
        <w:ind w:right="-625"/>
        <w:jc w:val="both"/>
        <w:rPr>
          <w:sz w:val="24"/>
          <w:lang w:val="en-US"/>
        </w:rPr>
      </w:pPr>
      <w:r w:rsidRPr="005D1ADE">
        <w:rPr>
          <w:sz w:val="24"/>
          <w:lang w:val="en-US"/>
        </w:rPr>
        <w:t>Esteemed Guests and Colleagues,</w:t>
      </w:r>
    </w:p>
    <w:p w:rsidR="005D1ADE" w:rsidRPr="005D1ADE" w:rsidRDefault="005D1ADE" w:rsidP="005D1ADE">
      <w:pPr>
        <w:spacing w:line="360" w:lineRule="auto"/>
        <w:jc w:val="both"/>
        <w:rPr>
          <w:sz w:val="24"/>
          <w:lang w:val="tr-TR"/>
        </w:rPr>
      </w:pPr>
    </w:p>
    <w:p w:rsidR="005D1ADE" w:rsidRPr="005D1ADE" w:rsidRDefault="005D1ADE" w:rsidP="005D1ADE">
      <w:pPr>
        <w:spacing w:line="360" w:lineRule="auto"/>
        <w:jc w:val="both"/>
        <w:rPr>
          <w:sz w:val="24"/>
          <w:lang w:val="tr-TR"/>
        </w:rPr>
      </w:pPr>
      <w:r w:rsidRPr="005D1ADE">
        <w:rPr>
          <w:sz w:val="24"/>
          <w:lang w:val="tr-TR"/>
        </w:rPr>
        <w:t xml:space="preserve">I am delighted and honoured to have you here to participate </w:t>
      </w:r>
      <w:r w:rsidR="009507C7">
        <w:rPr>
          <w:sz w:val="24"/>
          <w:lang w:val="tr-TR"/>
        </w:rPr>
        <w:t xml:space="preserve">in </w:t>
      </w:r>
      <w:r w:rsidRPr="005D1ADE">
        <w:rPr>
          <w:sz w:val="24"/>
          <w:lang w:val="tr-TR"/>
        </w:rPr>
        <w:t>the 4th Meeting of the OIC Member States’ Stock Exchanges Forum</w:t>
      </w:r>
      <w:r w:rsidR="002D7B22">
        <w:rPr>
          <w:sz w:val="24"/>
          <w:lang w:val="tr-TR"/>
        </w:rPr>
        <w:t>,</w:t>
      </w:r>
      <w:r w:rsidRPr="005D1ADE">
        <w:rPr>
          <w:sz w:val="24"/>
          <w:lang w:val="tr-TR"/>
        </w:rPr>
        <w:t xml:space="preserve"> hosted by the Istanbul Stock Exchange. </w:t>
      </w:r>
      <w:r w:rsidR="001A53DC" w:rsidRPr="00AF2E2C">
        <w:rPr>
          <w:sz w:val="24"/>
          <w:lang w:val="tr-TR"/>
        </w:rPr>
        <w:t xml:space="preserve">I wish to extend a warm </w:t>
      </w:r>
      <w:r w:rsidR="001A53DC" w:rsidRPr="00AF2E2C">
        <w:rPr>
          <w:sz w:val="24"/>
        </w:rPr>
        <w:t>greeting</w:t>
      </w:r>
      <w:r w:rsidR="001A53DC" w:rsidRPr="00AF2E2C">
        <w:rPr>
          <w:sz w:val="24"/>
          <w:lang w:val="tr-TR"/>
        </w:rPr>
        <w:t xml:space="preserve"> to you all, the fellow delegates of the </w:t>
      </w:r>
      <w:r w:rsidR="001A53DC">
        <w:rPr>
          <w:sz w:val="24"/>
          <w:lang w:val="tr-TR"/>
        </w:rPr>
        <w:t>Forum</w:t>
      </w:r>
      <w:r w:rsidR="001A53DC" w:rsidRPr="00AF2E2C">
        <w:rPr>
          <w:sz w:val="24"/>
          <w:lang w:val="tr-TR"/>
        </w:rPr>
        <w:t>, the representatives of the task force</w:t>
      </w:r>
      <w:r w:rsidR="002D7B22">
        <w:rPr>
          <w:sz w:val="24"/>
          <w:lang w:val="tr-TR"/>
        </w:rPr>
        <w:t>s</w:t>
      </w:r>
      <w:r w:rsidR="001A53DC" w:rsidRPr="00AF2E2C">
        <w:rPr>
          <w:sz w:val="24"/>
          <w:lang w:val="tr-TR"/>
        </w:rPr>
        <w:t xml:space="preserve"> and esteemed guests for joining us.</w:t>
      </w:r>
      <w:r w:rsidR="002D7B22">
        <w:rPr>
          <w:sz w:val="24"/>
          <w:lang w:val="tr-TR"/>
        </w:rPr>
        <w:t xml:space="preserve"> </w:t>
      </w:r>
      <w:r w:rsidRPr="005D1ADE">
        <w:rPr>
          <w:sz w:val="24"/>
          <w:lang w:val="tr-TR"/>
        </w:rPr>
        <w:t>That many of you travel long distances</w:t>
      </w:r>
      <w:r w:rsidR="00301DB4">
        <w:rPr>
          <w:sz w:val="24"/>
          <w:lang w:val="tr-TR"/>
        </w:rPr>
        <w:t>,</w:t>
      </w:r>
      <w:r w:rsidRPr="005D1ADE">
        <w:rPr>
          <w:sz w:val="24"/>
          <w:lang w:val="tr-TR"/>
        </w:rPr>
        <w:t xml:space="preserve"> serves to remind us all just how important our work is.</w:t>
      </w:r>
    </w:p>
    <w:p w:rsidR="00D4405B" w:rsidRDefault="00D4405B" w:rsidP="004E5DD6">
      <w:pPr>
        <w:spacing w:line="360" w:lineRule="auto"/>
        <w:jc w:val="both"/>
        <w:rPr>
          <w:sz w:val="24"/>
          <w:lang w:val="tr-TR"/>
        </w:rPr>
      </w:pPr>
    </w:p>
    <w:p w:rsidR="00D4405B" w:rsidRPr="00461053" w:rsidRDefault="00D4405B" w:rsidP="00D4405B">
      <w:pPr>
        <w:spacing w:line="360" w:lineRule="auto"/>
        <w:jc w:val="both"/>
        <w:rPr>
          <w:sz w:val="24"/>
          <w:lang w:val="tr-TR"/>
        </w:rPr>
      </w:pPr>
      <w:r>
        <w:rPr>
          <w:sz w:val="24"/>
          <w:lang w:val="tr-TR"/>
        </w:rPr>
        <w:t>We are all aware that t</w:t>
      </w:r>
      <w:r w:rsidRPr="003278C9">
        <w:rPr>
          <w:sz w:val="24"/>
          <w:lang w:val="tr-TR"/>
        </w:rPr>
        <w:t xml:space="preserve">oday’s financial industry and fast changing world calls for a close partnership between countries. </w:t>
      </w:r>
      <w:r w:rsidR="00674BDE">
        <w:rPr>
          <w:sz w:val="24"/>
          <w:lang w:val="tr-TR"/>
        </w:rPr>
        <w:t xml:space="preserve">The growing interest in Islamic finance </w:t>
      </w:r>
      <w:r w:rsidRPr="00461053">
        <w:rPr>
          <w:sz w:val="24"/>
          <w:lang w:val="tr-TR"/>
        </w:rPr>
        <w:t xml:space="preserve">presents many challenges to our Region </w:t>
      </w:r>
      <w:r w:rsidR="00674BDE">
        <w:rPr>
          <w:sz w:val="24"/>
          <w:lang w:val="tr-TR"/>
        </w:rPr>
        <w:t>which makes the need for</w:t>
      </w:r>
      <w:r w:rsidRPr="00461053">
        <w:rPr>
          <w:sz w:val="24"/>
          <w:lang w:val="tr-TR"/>
        </w:rPr>
        <w:t xml:space="preserve"> cooperat</w:t>
      </w:r>
      <w:r w:rsidR="00674BDE">
        <w:rPr>
          <w:sz w:val="24"/>
          <w:lang w:val="tr-TR"/>
        </w:rPr>
        <w:t>ion</w:t>
      </w:r>
      <w:r w:rsidRPr="00461053">
        <w:rPr>
          <w:sz w:val="24"/>
          <w:lang w:val="tr-TR"/>
        </w:rPr>
        <w:t xml:space="preserve"> </w:t>
      </w:r>
      <w:r w:rsidR="00674BDE">
        <w:rPr>
          <w:sz w:val="24"/>
          <w:lang w:val="tr-TR"/>
        </w:rPr>
        <w:t>even more important for</w:t>
      </w:r>
      <w:r w:rsidRPr="00461053">
        <w:rPr>
          <w:sz w:val="24"/>
          <w:lang w:val="tr-TR"/>
        </w:rPr>
        <w:t xml:space="preserve"> achieving mutual benefits. </w:t>
      </w:r>
    </w:p>
    <w:p w:rsidR="00F01F5A" w:rsidRDefault="00F01F5A" w:rsidP="004E5DD6">
      <w:pPr>
        <w:spacing w:line="360" w:lineRule="auto"/>
        <w:jc w:val="both"/>
        <w:rPr>
          <w:sz w:val="24"/>
          <w:lang w:val="tr-TR"/>
        </w:rPr>
      </w:pPr>
    </w:p>
    <w:p w:rsidR="006D6DDF" w:rsidRDefault="008D77DD" w:rsidP="007A56B9">
      <w:pPr>
        <w:pStyle w:val="BodyText3"/>
        <w:ind w:right="0"/>
        <w:rPr>
          <w:lang w:val="tr-TR"/>
        </w:rPr>
      </w:pPr>
      <w:r>
        <w:rPr>
          <w:lang w:val="tr-TR"/>
        </w:rPr>
        <w:t xml:space="preserve">I am happy to say that </w:t>
      </w:r>
      <w:r w:rsidR="00674BDE">
        <w:rPr>
          <w:lang w:val="tr-TR"/>
        </w:rPr>
        <w:t>in this respect</w:t>
      </w:r>
      <w:r w:rsidR="00301DB4">
        <w:rPr>
          <w:lang w:val="tr-TR"/>
        </w:rPr>
        <w:t>,</w:t>
      </w:r>
      <w:r w:rsidR="00674BDE">
        <w:rPr>
          <w:lang w:val="tr-TR"/>
        </w:rPr>
        <w:t xml:space="preserve"> </w:t>
      </w:r>
      <w:r>
        <w:rPr>
          <w:lang w:val="tr-TR"/>
        </w:rPr>
        <w:t>remarkable progress has been noted in many of the cooperation areas</w:t>
      </w:r>
      <w:r w:rsidR="00674BDE">
        <w:rPr>
          <w:lang w:val="tr-TR"/>
        </w:rPr>
        <w:t xml:space="preserve"> among our exchanges</w:t>
      </w:r>
      <w:r>
        <w:rPr>
          <w:lang w:val="tr-TR"/>
        </w:rPr>
        <w:t xml:space="preserve"> since the establishment of the Forum, in consequence of an extensive and hard work carried </w:t>
      </w:r>
      <w:r w:rsidR="00325BBB">
        <w:rPr>
          <w:lang w:val="tr-TR"/>
        </w:rPr>
        <w:t xml:space="preserve">out </w:t>
      </w:r>
      <w:r>
        <w:rPr>
          <w:lang w:val="tr-TR"/>
        </w:rPr>
        <w:t xml:space="preserve">by the task forces. </w:t>
      </w:r>
    </w:p>
    <w:p w:rsidR="006D6DDF" w:rsidRDefault="006D6DDF" w:rsidP="007A56B9">
      <w:pPr>
        <w:pStyle w:val="BodyText3"/>
        <w:ind w:right="0"/>
        <w:rPr>
          <w:lang w:val="tr-TR"/>
        </w:rPr>
      </w:pPr>
    </w:p>
    <w:p w:rsidR="007A56B9" w:rsidRPr="008721ED" w:rsidRDefault="007A56B9" w:rsidP="007A56B9">
      <w:pPr>
        <w:pStyle w:val="BodyText3"/>
        <w:ind w:right="0"/>
        <w:rPr>
          <w:lang w:val="en-GB"/>
        </w:rPr>
      </w:pPr>
      <w:r>
        <w:rPr>
          <w:lang w:val="tr-TR"/>
        </w:rPr>
        <w:t xml:space="preserve">I will shortly </w:t>
      </w:r>
      <w:r w:rsidR="000925C1">
        <w:rPr>
          <w:lang w:val="tr-TR"/>
        </w:rPr>
        <w:t>refer to</w:t>
      </w:r>
      <w:r>
        <w:rPr>
          <w:lang w:val="tr-TR"/>
        </w:rPr>
        <w:t xml:space="preserve"> the latest developments </w:t>
      </w:r>
      <w:r w:rsidR="009A1C2D">
        <w:rPr>
          <w:lang w:val="tr-TR"/>
        </w:rPr>
        <w:t>thoroughly</w:t>
      </w:r>
      <w:r>
        <w:rPr>
          <w:lang w:val="tr-TR"/>
        </w:rPr>
        <w:t xml:space="preserve"> in my presentation but before that </w:t>
      </w:r>
      <w:r w:rsidRPr="008721ED">
        <w:rPr>
          <w:lang w:val="en-GB"/>
        </w:rPr>
        <w:t xml:space="preserve">I would like to extend special </w:t>
      </w:r>
      <w:r w:rsidR="006D6DDF">
        <w:rPr>
          <w:lang w:val="en-GB"/>
        </w:rPr>
        <w:t xml:space="preserve">gratitude </w:t>
      </w:r>
      <w:r w:rsidRPr="008721ED">
        <w:rPr>
          <w:lang w:val="en-GB"/>
        </w:rPr>
        <w:t xml:space="preserve">to the task forces for their efforts headed for achievement of the aforementioned goals. </w:t>
      </w:r>
    </w:p>
    <w:p w:rsidR="008D77DD" w:rsidRDefault="008D77DD" w:rsidP="004E5DD6">
      <w:pPr>
        <w:spacing w:line="360" w:lineRule="auto"/>
        <w:jc w:val="both"/>
        <w:rPr>
          <w:sz w:val="24"/>
          <w:lang w:val="tr-TR"/>
        </w:rPr>
      </w:pPr>
    </w:p>
    <w:p w:rsidR="00023791" w:rsidRPr="0085194F" w:rsidRDefault="00A27AE5" w:rsidP="00A27AE5">
      <w:pPr>
        <w:spacing w:line="360" w:lineRule="auto"/>
        <w:jc w:val="both"/>
        <w:rPr>
          <w:sz w:val="24"/>
        </w:rPr>
      </w:pPr>
      <w:r w:rsidRPr="0085194F">
        <w:rPr>
          <w:sz w:val="24"/>
        </w:rPr>
        <w:t xml:space="preserve">In a while, </w:t>
      </w:r>
      <w:r w:rsidR="002C3127" w:rsidRPr="002C3127">
        <w:rPr>
          <w:sz w:val="24"/>
        </w:rPr>
        <w:t>H. E. Amb</w:t>
      </w:r>
      <w:r w:rsidR="002C3127">
        <w:rPr>
          <w:sz w:val="24"/>
        </w:rPr>
        <w:t>assador</w:t>
      </w:r>
      <w:r w:rsidR="002C3127" w:rsidRPr="002C3127">
        <w:rPr>
          <w:sz w:val="24"/>
        </w:rPr>
        <w:t xml:space="preserve"> Hameed A. Opeloyeru</w:t>
      </w:r>
      <w:r w:rsidR="002C3127">
        <w:rPr>
          <w:sz w:val="24"/>
        </w:rPr>
        <w:t xml:space="preserve">, the Assistant Secretary General </w:t>
      </w:r>
      <w:r w:rsidR="002C3127" w:rsidRPr="002C3127">
        <w:rPr>
          <w:sz w:val="24"/>
        </w:rPr>
        <w:t xml:space="preserve">of </w:t>
      </w:r>
      <w:r w:rsidR="00325BBB">
        <w:rPr>
          <w:sz w:val="24"/>
        </w:rPr>
        <w:t xml:space="preserve">the </w:t>
      </w:r>
      <w:r w:rsidR="002C3127" w:rsidRPr="002C3127">
        <w:rPr>
          <w:sz w:val="24"/>
        </w:rPr>
        <w:t xml:space="preserve">OIC for Economic Affairs </w:t>
      </w:r>
      <w:r w:rsidR="00757AAF" w:rsidRPr="0085194F">
        <w:rPr>
          <w:sz w:val="24"/>
        </w:rPr>
        <w:t xml:space="preserve">will </w:t>
      </w:r>
      <w:r w:rsidR="00023791" w:rsidRPr="0085194F">
        <w:rPr>
          <w:sz w:val="24"/>
        </w:rPr>
        <w:t xml:space="preserve">deliver </w:t>
      </w:r>
      <w:r w:rsidR="002C3127">
        <w:rPr>
          <w:sz w:val="24"/>
        </w:rPr>
        <w:t xml:space="preserve">a </w:t>
      </w:r>
      <w:r w:rsidR="00023791" w:rsidRPr="0085194F">
        <w:rPr>
          <w:sz w:val="24"/>
        </w:rPr>
        <w:t xml:space="preserve">welcome speech </w:t>
      </w:r>
      <w:r w:rsidR="002C3127">
        <w:rPr>
          <w:sz w:val="24"/>
        </w:rPr>
        <w:t>on behalf of H.E Ekmeleddin Ihsanoglu</w:t>
      </w:r>
      <w:r w:rsidR="00FF5D20">
        <w:rPr>
          <w:sz w:val="24"/>
        </w:rPr>
        <w:t xml:space="preserve"> </w:t>
      </w:r>
      <w:r w:rsidR="00AD56BE">
        <w:rPr>
          <w:sz w:val="24"/>
        </w:rPr>
        <w:t xml:space="preserve">which will be </w:t>
      </w:r>
      <w:r w:rsidR="00FF5D20">
        <w:rPr>
          <w:sz w:val="24"/>
        </w:rPr>
        <w:t xml:space="preserve">followed by the opening address of Mr. </w:t>
      </w:r>
      <w:r w:rsidR="00A96BDE">
        <w:rPr>
          <w:sz w:val="24"/>
        </w:rPr>
        <w:t>Ahmet</w:t>
      </w:r>
      <w:r w:rsidR="00FF5D20">
        <w:rPr>
          <w:sz w:val="24"/>
        </w:rPr>
        <w:t xml:space="preserve"> </w:t>
      </w:r>
      <w:r w:rsidR="00A96BDE">
        <w:rPr>
          <w:sz w:val="24"/>
        </w:rPr>
        <w:t>YAMAN</w:t>
      </w:r>
      <w:r w:rsidR="00FF5D20">
        <w:rPr>
          <w:sz w:val="24"/>
        </w:rPr>
        <w:t>, Deputy Undersecretary of State Planning Organization</w:t>
      </w:r>
      <w:r w:rsidR="00762C6B">
        <w:rPr>
          <w:sz w:val="24"/>
        </w:rPr>
        <w:t>.</w:t>
      </w:r>
      <w:r w:rsidR="002C3127">
        <w:rPr>
          <w:sz w:val="24"/>
        </w:rPr>
        <w:t xml:space="preserve"> </w:t>
      </w:r>
      <w:r w:rsidR="00757AAF" w:rsidRPr="0085194F">
        <w:rPr>
          <w:sz w:val="24"/>
        </w:rPr>
        <w:t xml:space="preserve">Next to </w:t>
      </w:r>
      <w:r w:rsidR="00F704F0" w:rsidRPr="0085194F">
        <w:rPr>
          <w:sz w:val="24"/>
        </w:rPr>
        <w:t>the family photo session</w:t>
      </w:r>
      <w:r w:rsidR="00757AAF" w:rsidRPr="0085194F">
        <w:rPr>
          <w:sz w:val="24"/>
        </w:rPr>
        <w:t xml:space="preserve">, we will hear the activity reports of the task forces each followed by </w:t>
      </w:r>
      <w:r w:rsidR="0085194F" w:rsidRPr="0085194F">
        <w:rPr>
          <w:sz w:val="24"/>
        </w:rPr>
        <w:t>the presentations of esteemed guests on related topics.</w:t>
      </w:r>
    </w:p>
    <w:p w:rsidR="001E240C" w:rsidRDefault="001E240C" w:rsidP="0085194F">
      <w:pPr>
        <w:pStyle w:val="BodyText2"/>
        <w:jc w:val="both"/>
        <w:rPr>
          <w:sz w:val="24"/>
          <w:lang w:val="en-US"/>
        </w:rPr>
      </w:pPr>
    </w:p>
    <w:p w:rsidR="0085194F" w:rsidRDefault="0085194F" w:rsidP="0085194F">
      <w:pPr>
        <w:pStyle w:val="BodyText2"/>
        <w:jc w:val="both"/>
        <w:rPr>
          <w:sz w:val="24"/>
          <w:lang w:val="en-US"/>
        </w:rPr>
      </w:pPr>
      <w:r>
        <w:rPr>
          <w:sz w:val="24"/>
          <w:lang w:val="en-US"/>
        </w:rPr>
        <w:t xml:space="preserve">I would like to thank our well-known guests who have kindly accepted to be here </w:t>
      </w:r>
      <w:r w:rsidR="000925C1">
        <w:rPr>
          <w:sz w:val="24"/>
          <w:lang w:val="en-US"/>
        </w:rPr>
        <w:t>to</w:t>
      </w:r>
      <w:r>
        <w:rPr>
          <w:sz w:val="24"/>
          <w:lang w:val="en-US"/>
        </w:rPr>
        <w:t xml:space="preserve"> share their knowledge and experience with us today. Their biographies are available in your files, but I would like to introduce them to you even if very briefly.</w:t>
      </w:r>
    </w:p>
    <w:p w:rsidR="00A62ACB" w:rsidRDefault="00A62ACB" w:rsidP="00A62ACB">
      <w:pPr>
        <w:pStyle w:val="Default"/>
      </w:pPr>
    </w:p>
    <w:p w:rsidR="00A62ACB" w:rsidRDefault="00846E9D" w:rsidP="00A62ACB">
      <w:pPr>
        <w:pStyle w:val="BodyText2"/>
        <w:jc w:val="both"/>
        <w:rPr>
          <w:sz w:val="24"/>
          <w:lang w:val="en-US"/>
        </w:rPr>
      </w:pPr>
      <w:r>
        <w:rPr>
          <w:sz w:val="24"/>
          <w:lang w:val="en-US"/>
        </w:rPr>
        <w:t>Mr. Rodney Fernandes is the</w:t>
      </w:r>
      <w:r w:rsidR="00EE2865">
        <w:rPr>
          <w:sz w:val="24"/>
          <w:lang w:val="en-US"/>
        </w:rPr>
        <w:t xml:space="preserve"> </w:t>
      </w:r>
      <w:r w:rsidR="00A62ACB" w:rsidRPr="00A62ACB">
        <w:rPr>
          <w:sz w:val="24"/>
          <w:lang w:val="en-US"/>
        </w:rPr>
        <w:t>Vice</w:t>
      </w:r>
      <w:r w:rsidR="00A62ACB">
        <w:rPr>
          <w:sz w:val="24"/>
          <w:lang w:val="en-US"/>
        </w:rPr>
        <w:t xml:space="preserve"> President</w:t>
      </w:r>
      <w:r>
        <w:rPr>
          <w:sz w:val="24"/>
          <w:lang w:val="en-US"/>
        </w:rPr>
        <w:t xml:space="preserve"> responsible for</w:t>
      </w:r>
      <w:r w:rsidR="00A62ACB">
        <w:rPr>
          <w:sz w:val="24"/>
          <w:lang w:val="en-US"/>
        </w:rPr>
        <w:t xml:space="preserve"> Head o</w:t>
      </w:r>
      <w:r>
        <w:rPr>
          <w:sz w:val="24"/>
          <w:lang w:val="en-US"/>
        </w:rPr>
        <w:t xml:space="preserve">f Client Coverage, </w:t>
      </w:r>
      <w:r w:rsidR="00EE2865">
        <w:rPr>
          <w:sz w:val="24"/>
          <w:lang w:val="en-US"/>
        </w:rPr>
        <w:t xml:space="preserve">for </w:t>
      </w:r>
      <w:r>
        <w:rPr>
          <w:sz w:val="24"/>
          <w:lang w:val="en-US"/>
        </w:rPr>
        <w:t xml:space="preserve">EMEA &amp; India of </w:t>
      </w:r>
      <w:r w:rsidR="00A62ACB">
        <w:rPr>
          <w:sz w:val="24"/>
          <w:lang w:val="en-US"/>
        </w:rPr>
        <w:t>S&amp;P</w:t>
      </w:r>
      <w:r>
        <w:rPr>
          <w:sz w:val="24"/>
          <w:lang w:val="en-US"/>
        </w:rPr>
        <w:t xml:space="preserve"> and </w:t>
      </w:r>
      <w:r w:rsidR="00A62ACB">
        <w:rPr>
          <w:sz w:val="24"/>
          <w:lang w:val="en-US"/>
        </w:rPr>
        <w:t>Mr. Charbel AZZI</w:t>
      </w:r>
      <w:r>
        <w:rPr>
          <w:sz w:val="24"/>
          <w:lang w:val="en-US"/>
        </w:rPr>
        <w:t xml:space="preserve"> is the</w:t>
      </w:r>
      <w:r w:rsidR="00A62ACB">
        <w:rPr>
          <w:sz w:val="24"/>
          <w:lang w:val="en-US"/>
        </w:rPr>
        <w:t xml:space="preserve"> Head of Client Coverage,</w:t>
      </w:r>
      <w:r w:rsidR="00EE2865">
        <w:rPr>
          <w:sz w:val="24"/>
          <w:lang w:val="en-US"/>
        </w:rPr>
        <w:t xml:space="preserve"> for </w:t>
      </w:r>
      <w:r w:rsidR="00A62ACB">
        <w:rPr>
          <w:sz w:val="24"/>
          <w:lang w:val="en-US"/>
        </w:rPr>
        <w:t>MENA Region,</w:t>
      </w:r>
      <w:r>
        <w:rPr>
          <w:sz w:val="24"/>
          <w:lang w:val="en-US"/>
        </w:rPr>
        <w:t xml:space="preserve"> </w:t>
      </w:r>
      <w:r w:rsidR="00A62ACB">
        <w:rPr>
          <w:sz w:val="24"/>
          <w:lang w:val="en-US"/>
        </w:rPr>
        <w:t xml:space="preserve">Index &amp; </w:t>
      </w:r>
      <w:r>
        <w:rPr>
          <w:sz w:val="24"/>
          <w:lang w:val="en-US"/>
        </w:rPr>
        <w:t>Portfolio Services of</w:t>
      </w:r>
      <w:r w:rsidR="00A62ACB">
        <w:rPr>
          <w:sz w:val="24"/>
          <w:lang w:val="en-US"/>
        </w:rPr>
        <w:t xml:space="preserve"> S&amp;P</w:t>
      </w:r>
      <w:r>
        <w:rPr>
          <w:sz w:val="24"/>
          <w:lang w:val="en-US"/>
        </w:rPr>
        <w:t>. They will today inform us in detail about the proposal of S&amp;P for the OIC index.</w:t>
      </w:r>
    </w:p>
    <w:p w:rsidR="00B64C0E" w:rsidRDefault="00B64C0E" w:rsidP="00B64C0E">
      <w:pPr>
        <w:pStyle w:val="Default"/>
        <w:rPr>
          <w:rFonts w:ascii="Times New Roman" w:hAnsi="Times New Roman" w:cs="Times New Roman"/>
          <w:color w:val="auto"/>
          <w:szCs w:val="26"/>
          <w:lang w:val="en-US"/>
        </w:rPr>
      </w:pPr>
    </w:p>
    <w:p w:rsidR="00B64C0E" w:rsidRPr="001F2CD8" w:rsidRDefault="00B64C0E" w:rsidP="001F2CD8">
      <w:pPr>
        <w:pStyle w:val="BodyText2"/>
        <w:jc w:val="both"/>
        <w:rPr>
          <w:sz w:val="24"/>
          <w:lang w:val="en-US"/>
        </w:rPr>
      </w:pPr>
      <w:r w:rsidRPr="001F2CD8">
        <w:rPr>
          <w:sz w:val="24"/>
          <w:lang w:val="en-US"/>
        </w:rPr>
        <w:t>Mr. Mohammad El- Fatatry</w:t>
      </w:r>
      <w:r w:rsidR="001F2CD8" w:rsidRPr="001F2CD8">
        <w:rPr>
          <w:sz w:val="24"/>
          <w:lang w:val="en-US"/>
        </w:rPr>
        <w:t xml:space="preserve">, </w:t>
      </w:r>
      <w:r w:rsidR="001F2CD8">
        <w:rPr>
          <w:sz w:val="24"/>
          <w:lang w:val="en-US"/>
        </w:rPr>
        <w:t>f</w:t>
      </w:r>
      <w:r w:rsidR="001F2CD8" w:rsidRPr="001F2CD8">
        <w:rPr>
          <w:sz w:val="24"/>
          <w:lang w:val="en-US"/>
        </w:rPr>
        <w:t>ounder and CEO of Muxlim Inc, the world’s largest Muslim lifestyle network reaching people in 190 countries.</w:t>
      </w:r>
      <w:r w:rsidR="003D0DEE">
        <w:rPr>
          <w:sz w:val="24"/>
          <w:lang w:val="en-US"/>
        </w:rPr>
        <w:t xml:space="preserve"> Mr. El-Fatatry will tell us about</w:t>
      </w:r>
      <w:r w:rsidR="00824041">
        <w:rPr>
          <w:sz w:val="24"/>
          <w:lang w:val="en-US"/>
        </w:rPr>
        <w:t xml:space="preserve"> Branding and Promoting Islamic Capital Markets and Raising Awareness for the OIC Markets.</w:t>
      </w:r>
    </w:p>
    <w:p w:rsidR="00B64C0E" w:rsidRDefault="00B64C0E" w:rsidP="00E97806">
      <w:pPr>
        <w:pStyle w:val="BodyText2"/>
        <w:jc w:val="both"/>
        <w:rPr>
          <w:sz w:val="24"/>
          <w:lang w:val="en-US"/>
        </w:rPr>
      </w:pPr>
    </w:p>
    <w:p w:rsidR="00E97806" w:rsidRDefault="006369D3" w:rsidP="00E97806">
      <w:pPr>
        <w:pStyle w:val="BodyText2"/>
        <w:jc w:val="both"/>
        <w:rPr>
          <w:sz w:val="24"/>
          <w:lang w:val="en-US"/>
        </w:rPr>
      </w:pPr>
      <w:r>
        <w:rPr>
          <w:sz w:val="24"/>
          <w:lang w:val="en-US"/>
        </w:rPr>
        <w:t>Mr. Wan Rizaidy, Wan Mamat Saufi</w:t>
      </w:r>
      <w:r w:rsidR="00B64C0E" w:rsidRPr="00A27E93">
        <w:rPr>
          <w:sz w:val="24"/>
          <w:lang w:val="en-US"/>
        </w:rPr>
        <w:t xml:space="preserve"> </w:t>
      </w:r>
      <w:r w:rsidR="00B64C0E">
        <w:rPr>
          <w:sz w:val="24"/>
          <w:lang w:val="en-US"/>
        </w:rPr>
        <w:t xml:space="preserve">is the </w:t>
      </w:r>
      <w:r w:rsidR="00B64C0E" w:rsidRPr="00A27E93">
        <w:rPr>
          <w:sz w:val="24"/>
          <w:lang w:val="en-US"/>
        </w:rPr>
        <w:t xml:space="preserve">Head of </w:t>
      </w:r>
      <w:r>
        <w:rPr>
          <w:sz w:val="24"/>
          <w:lang w:val="en-US"/>
        </w:rPr>
        <w:t xml:space="preserve">Product Development, </w:t>
      </w:r>
      <w:r w:rsidR="00B64C0E" w:rsidRPr="00A27E93">
        <w:rPr>
          <w:sz w:val="24"/>
          <w:lang w:val="en-US"/>
        </w:rPr>
        <w:t xml:space="preserve">Islamic Markets </w:t>
      </w:r>
      <w:r w:rsidR="00B64C0E">
        <w:rPr>
          <w:sz w:val="24"/>
          <w:lang w:val="en-US"/>
        </w:rPr>
        <w:t xml:space="preserve">of </w:t>
      </w:r>
      <w:r w:rsidR="00B64C0E" w:rsidRPr="00A27E93">
        <w:rPr>
          <w:sz w:val="24"/>
          <w:lang w:val="en-US"/>
        </w:rPr>
        <w:t>Bursa Malaysia Berhad</w:t>
      </w:r>
      <w:r w:rsidR="00B64C0E">
        <w:rPr>
          <w:sz w:val="24"/>
          <w:lang w:val="en-US"/>
        </w:rPr>
        <w:t xml:space="preserve">. </w:t>
      </w:r>
      <w:r w:rsidR="00B64C0E" w:rsidRPr="00A27E93">
        <w:rPr>
          <w:sz w:val="24"/>
          <w:lang w:val="en-US"/>
        </w:rPr>
        <w:t xml:space="preserve"> </w:t>
      </w:r>
      <w:r w:rsidR="00B64C0E">
        <w:rPr>
          <w:sz w:val="24"/>
          <w:lang w:val="en-US"/>
        </w:rPr>
        <w:t>H</w:t>
      </w:r>
      <w:r>
        <w:rPr>
          <w:sz w:val="24"/>
          <w:lang w:val="en-US"/>
        </w:rPr>
        <w:t>is</w:t>
      </w:r>
      <w:r w:rsidR="00B64C0E">
        <w:rPr>
          <w:sz w:val="24"/>
          <w:lang w:val="en-US"/>
        </w:rPr>
        <w:t xml:space="preserve"> presentation will be on the Businesses of Islamic Products and Services from an Exchange’s Perspective.</w:t>
      </w:r>
    </w:p>
    <w:p w:rsidR="00B64C0E" w:rsidRDefault="00B64C0E" w:rsidP="00B64C0E">
      <w:pPr>
        <w:pStyle w:val="BodyText2"/>
        <w:jc w:val="both"/>
        <w:rPr>
          <w:sz w:val="24"/>
          <w:lang w:val="en-US"/>
        </w:rPr>
      </w:pPr>
    </w:p>
    <w:p w:rsidR="00B64C0E" w:rsidRPr="00A403D9" w:rsidRDefault="00B64C0E" w:rsidP="00B64C0E">
      <w:pPr>
        <w:pStyle w:val="BodyText2"/>
        <w:jc w:val="both"/>
        <w:rPr>
          <w:sz w:val="24"/>
          <w:lang w:val="en-US"/>
        </w:rPr>
      </w:pPr>
      <w:r w:rsidRPr="00A403D9">
        <w:rPr>
          <w:sz w:val="24"/>
          <w:lang w:val="en-US"/>
        </w:rPr>
        <w:t>Mr. Jochen B</w:t>
      </w:r>
      <w:r>
        <w:rPr>
          <w:sz w:val="24"/>
          <w:lang w:val="en-US"/>
        </w:rPr>
        <w:t>iedermann is Senior Vice President and</w:t>
      </w:r>
      <w:r w:rsidRPr="00A403D9">
        <w:rPr>
          <w:sz w:val="24"/>
          <w:lang w:val="en-US"/>
        </w:rPr>
        <w:t xml:space="preserve"> Head of International Affairs </w:t>
      </w:r>
      <w:r>
        <w:rPr>
          <w:sz w:val="24"/>
          <w:lang w:val="en-US"/>
        </w:rPr>
        <w:t>of Deutsche Boerse. He will talk about Capital Market Linkages.</w:t>
      </w:r>
    </w:p>
    <w:p w:rsidR="00B64C0E" w:rsidRDefault="00B64C0E" w:rsidP="00B64C0E">
      <w:pPr>
        <w:pStyle w:val="BodyText2"/>
        <w:jc w:val="both"/>
        <w:rPr>
          <w:sz w:val="24"/>
          <w:lang w:val="en-US"/>
        </w:rPr>
      </w:pPr>
    </w:p>
    <w:p w:rsidR="00B64C0E" w:rsidRPr="00340CE4" w:rsidRDefault="00B64C0E" w:rsidP="00B64C0E">
      <w:pPr>
        <w:pStyle w:val="BodyText2"/>
        <w:jc w:val="both"/>
        <w:rPr>
          <w:sz w:val="24"/>
          <w:lang w:val="en-US"/>
        </w:rPr>
      </w:pPr>
      <w:r w:rsidRPr="00A27E93">
        <w:rPr>
          <w:sz w:val="24"/>
          <w:lang w:val="en-US"/>
        </w:rPr>
        <w:t xml:space="preserve">Mr. Sayd Farook </w:t>
      </w:r>
      <w:r>
        <w:rPr>
          <w:sz w:val="24"/>
          <w:lang w:val="en-US"/>
        </w:rPr>
        <w:t xml:space="preserve">is the </w:t>
      </w:r>
      <w:r w:rsidRPr="00A27E93">
        <w:rPr>
          <w:sz w:val="24"/>
          <w:lang w:val="en-US"/>
        </w:rPr>
        <w:t>Global Head of Islamic Capital Markets Thomson Reuters</w:t>
      </w:r>
      <w:r>
        <w:rPr>
          <w:sz w:val="24"/>
          <w:lang w:val="en-US"/>
        </w:rPr>
        <w:t xml:space="preserve">. He will enlighten us about the </w:t>
      </w:r>
      <w:r w:rsidRPr="00340CE4">
        <w:rPr>
          <w:sz w:val="24"/>
          <w:lang w:val="en-US"/>
        </w:rPr>
        <w:t>Islamic Corporate Social Responsibility</w:t>
      </w:r>
      <w:r>
        <w:rPr>
          <w:sz w:val="24"/>
          <w:lang w:val="en-US"/>
        </w:rPr>
        <w:t>.</w:t>
      </w:r>
      <w:r w:rsidRPr="00340CE4">
        <w:rPr>
          <w:sz w:val="24"/>
          <w:lang w:val="en-US"/>
        </w:rPr>
        <w:t xml:space="preserve"> </w:t>
      </w:r>
    </w:p>
    <w:p w:rsidR="00B64C0E" w:rsidRDefault="00B64C0E" w:rsidP="00E97806">
      <w:pPr>
        <w:pStyle w:val="BodyText2"/>
        <w:jc w:val="both"/>
        <w:rPr>
          <w:sz w:val="24"/>
          <w:lang w:val="en-US"/>
        </w:rPr>
      </w:pPr>
    </w:p>
    <w:p w:rsidR="00E97806" w:rsidRDefault="00A27E93" w:rsidP="00E97806">
      <w:pPr>
        <w:pStyle w:val="BodyText2"/>
        <w:jc w:val="both"/>
        <w:rPr>
          <w:sz w:val="24"/>
          <w:lang w:val="en-US"/>
        </w:rPr>
      </w:pPr>
      <w:r>
        <w:rPr>
          <w:sz w:val="24"/>
          <w:lang w:val="en-US"/>
        </w:rPr>
        <w:t xml:space="preserve">Mr. Ijlal </w:t>
      </w:r>
      <w:r w:rsidR="00E97806">
        <w:rPr>
          <w:sz w:val="24"/>
          <w:lang w:val="en-US"/>
        </w:rPr>
        <w:t>Alvi</w:t>
      </w:r>
      <w:r w:rsidR="00670D69">
        <w:rPr>
          <w:sz w:val="24"/>
          <w:lang w:val="en-US"/>
        </w:rPr>
        <w:t>,</w:t>
      </w:r>
      <w:r w:rsidR="00E97806" w:rsidRPr="00E97806">
        <w:rPr>
          <w:sz w:val="24"/>
          <w:lang w:val="en-US"/>
        </w:rPr>
        <w:t xml:space="preserve"> </w:t>
      </w:r>
      <w:r w:rsidR="00670D69">
        <w:rPr>
          <w:sz w:val="24"/>
          <w:lang w:val="en-US"/>
        </w:rPr>
        <w:t>well known to you all</w:t>
      </w:r>
      <w:r w:rsidR="00670D69" w:rsidRPr="00A27E93">
        <w:rPr>
          <w:sz w:val="24"/>
          <w:lang w:val="en-US"/>
        </w:rPr>
        <w:t xml:space="preserve"> </w:t>
      </w:r>
      <w:r w:rsidR="00670D69">
        <w:rPr>
          <w:sz w:val="24"/>
          <w:lang w:val="en-US"/>
        </w:rPr>
        <w:t xml:space="preserve">by now, </w:t>
      </w:r>
      <w:r w:rsidR="00E97806">
        <w:rPr>
          <w:sz w:val="24"/>
          <w:lang w:val="en-US"/>
        </w:rPr>
        <w:t>is the CEO of the International Islamic Financial Market. He will tell us about the Repo Reference Paper</w:t>
      </w:r>
      <w:r w:rsidR="00846E9D">
        <w:rPr>
          <w:sz w:val="24"/>
          <w:lang w:val="en-US"/>
        </w:rPr>
        <w:t xml:space="preserve"> of the IIFM</w:t>
      </w:r>
      <w:r w:rsidR="00E97806">
        <w:rPr>
          <w:sz w:val="24"/>
          <w:lang w:val="en-US"/>
        </w:rPr>
        <w:t>.</w:t>
      </w:r>
    </w:p>
    <w:p w:rsidR="0082716A" w:rsidRDefault="0082716A" w:rsidP="009D0B9E">
      <w:pPr>
        <w:pStyle w:val="BodyText2"/>
        <w:jc w:val="both"/>
        <w:rPr>
          <w:sz w:val="24"/>
          <w:lang w:val="en-US"/>
        </w:rPr>
      </w:pPr>
    </w:p>
    <w:p w:rsidR="000D0715" w:rsidRDefault="00352056" w:rsidP="000D0715">
      <w:pPr>
        <w:pStyle w:val="BodyText3"/>
        <w:ind w:right="0"/>
        <w:rPr>
          <w:lang w:val="en-GB"/>
        </w:rPr>
      </w:pPr>
      <w:r>
        <w:t xml:space="preserve">Last, but not least, Mr. Rushdi Siddiqui, most of you are already familiar with him, </w:t>
      </w:r>
      <w:r w:rsidR="009D0B9E">
        <w:t>is the Global Head of Islamic Finance of Thomson Reuters. H</w:t>
      </w:r>
      <w:r w:rsidR="00AC2B13">
        <w:t>is</w:t>
      </w:r>
      <w:r w:rsidR="009D0B9E">
        <w:t xml:space="preserve"> </w:t>
      </w:r>
      <w:r w:rsidR="00AC2B13">
        <w:t>presentation will be</w:t>
      </w:r>
      <w:r w:rsidR="009D0B9E">
        <w:t xml:space="preserve"> </w:t>
      </w:r>
      <w:r w:rsidR="00F64DDB">
        <w:t>on</w:t>
      </w:r>
      <w:r w:rsidR="009D0B9E">
        <w:t xml:space="preserve"> the </w:t>
      </w:r>
      <w:r w:rsidR="000D0715" w:rsidRPr="000D0715">
        <w:rPr>
          <w:lang w:val="en-GB"/>
        </w:rPr>
        <w:t xml:space="preserve">OIC </w:t>
      </w:r>
      <w:r w:rsidR="000D0715">
        <w:rPr>
          <w:lang w:val="en-GB"/>
        </w:rPr>
        <w:t>(ISLAMIC)</w:t>
      </w:r>
      <w:r w:rsidR="000D0715" w:rsidRPr="000D0715">
        <w:rPr>
          <w:lang w:val="en-GB"/>
        </w:rPr>
        <w:t xml:space="preserve"> Indexes </w:t>
      </w:r>
      <w:r w:rsidR="000D0715">
        <w:rPr>
          <w:lang w:val="en-GB"/>
        </w:rPr>
        <w:t>and</w:t>
      </w:r>
      <w:r w:rsidR="000D0715" w:rsidRPr="000D0715">
        <w:rPr>
          <w:lang w:val="en-GB"/>
        </w:rPr>
        <w:t xml:space="preserve"> Finance</w:t>
      </w:r>
      <w:r w:rsidR="000D0715">
        <w:rPr>
          <w:lang w:val="en-GB"/>
        </w:rPr>
        <w:t>.</w:t>
      </w:r>
    </w:p>
    <w:p w:rsidR="00BC6D99" w:rsidRDefault="000D0715" w:rsidP="000D0715">
      <w:pPr>
        <w:pStyle w:val="BodyText3"/>
        <w:ind w:right="0"/>
        <w:rPr>
          <w:lang w:val="en-GB"/>
        </w:rPr>
      </w:pPr>
      <w:r w:rsidRPr="000D0715">
        <w:rPr>
          <w:lang w:val="en-GB"/>
        </w:rPr>
        <w:t xml:space="preserve"> </w:t>
      </w:r>
    </w:p>
    <w:p w:rsidR="004A0A7C" w:rsidRDefault="004A0A7C" w:rsidP="00FA543D">
      <w:pPr>
        <w:pStyle w:val="BodyText3"/>
        <w:ind w:right="0"/>
        <w:rPr>
          <w:lang w:val="en-GB"/>
        </w:rPr>
      </w:pPr>
    </w:p>
    <w:p w:rsidR="00D16665" w:rsidRPr="00D16665" w:rsidRDefault="00D16665" w:rsidP="00FA543D">
      <w:pPr>
        <w:pStyle w:val="BodyText3"/>
        <w:ind w:right="0"/>
        <w:rPr>
          <w:lang w:val="en-GB"/>
        </w:rPr>
      </w:pPr>
      <w:r w:rsidRPr="00D16665">
        <w:rPr>
          <w:lang w:val="en-GB"/>
        </w:rPr>
        <w:lastRenderedPageBreak/>
        <w:t>Today we will end the day with a gala dinner at Feriye Complex, which was built as a</w:t>
      </w:r>
    </w:p>
    <w:p w:rsidR="00D16665" w:rsidRPr="00D16665" w:rsidRDefault="00D16665" w:rsidP="00FA543D">
      <w:pPr>
        <w:pStyle w:val="BodyText3"/>
        <w:ind w:right="0"/>
        <w:rPr>
          <w:lang w:val="en-GB"/>
        </w:rPr>
      </w:pPr>
      <w:proofErr w:type="gramStart"/>
      <w:r w:rsidRPr="00D16665">
        <w:rPr>
          <w:lang w:val="en-GB"/>
        </w:rPr>
        <w:t>precinct</w:t>
      </w:r>
      <w:proofErr w:type="gramEnd"/>
      <w:r w:rsidRPr="00D16665">
        <w:rPr>
          <w:lang w:val="en-GB"/>
        </w:rPr>
        <w:t xml:space="preserve"> in the 19</w:t>
      </w:r>
      <w:r w:rsidRPr="00D16665">
        <w:rPr>
          <w:vertAlign w:val="superscript"/>
          <w:lang w:val="en-GB"/>
        </w:rPr>
        <w:t>th</w:t>
      </w:r>
      <w:r w:rsidRPr="00D16665">
        <w:rPr>
          <w:lang w:val="en-GB"/>
        </w:rPr>
        <w:t xml:space="preserve"> century when the Ottoman Sultans moved from Topkapı Palace to Çırağan Palace. As an embodiment of the interesting architectural features peculiar to its age, Feriye is an exceptional spot to make you meet the past on the Bosphorus, which I hope you will enjoy.</w:t>
      </w:r>
    </w:p>
    <w:p w:rsidR="00D16665" w:rsidRDefault="00D16665" w:rsidP="00D16665">
      <w:pPr>
        <w:spacing w:line="360" w:lineRule="auto"/>
        <w:jc w:val="both"/>
        <w:rPr>
          <w:rFonts w:ascii="Tahoma" w:hAnsi="Tahoma" w:cs="Tahoma"/>
          <w:sz w:val="16"/>
          <w:szCs w:val="16"/>
        </w:rPr>
      </w:pPr>
    </w:p>
    <w:p w:rsidR="00995665" w:rsidRDefault="001E4FF4" w:rsidP="00B05666">
      <w:pPr>
        <w:pStyle w:val="BodyText3"/>
        <w:ind w:right="0"/>
        <w:rPr>
          <w:rFonts w:ascii="TimesNewRoman" w:hAnsi="TimesNewRoman" w:cs="TimesNewRoman"/>
          <w:sz w:val="22"/>
          <w:szCs w:val="22"/>
          <w:lang w:val="tr-TR"/>
        </w:rPr>
      </w:pPr>
      <w:r w:rsidRPr="00461637">
        <w:rPr>
          <w:lang w:val="en-GB"/>
        </w:rPr>
        <w:t>Finally</w:t>
      </w:r>
      <w:r w:rsidR="00FA543D" w:rsidRPr="00461637">
        <w:rPr>
          <w:lang w:val="en-GB"/>
        </w:rPr>
        <w:t xml:space="preserve">, </w:t>
      </w:r>
      <w:r w:rsidR="00D16665" w:rsidRPr="00461637">
        <w:rPr>
          <w:lang w:val="en-GB"/>
        </w:rPr>
        <w:t xml:space="preserve">tomorrow </w:t>
      </w:r>
      <w:r w:rsidR="00FA543D" w:rsidRPr="00461637">
        <w:rPr>
          <w:lang w:val="en-GB"/>
        </w:rPr>
        <w:t xml:space="preserve">we will have our open discussions and finalize our future Action Plan. </w:t>
      </w:r>
      <w:r w:rsidR="00F857F8">
        <w:rPr>
          <w:lang w:val="en-GB"/>
        </w:rPr>
        <w:t xml:space="preserve"> Before I close my speech and hand over to</w:t>
      </w:r>
      <w:r w:rsidR="00F824F9">
        <w:rPr>
          <w:lang w:val="en-GB"/>
        </w:rPr>
        <w:t xml:space="preserve"> H.E</w:t>
      </w:r>
      <w:r w:rsidR="00F857F8">
        <w:rPr>
          <w:lang w:val="en-GB"/>
        </w:rPr>
        <w:t xml:space="preserve"> </w:t>
      </w:r>
      <w:r w:rsidR="00BE24CB" w:rsidRPr="002C3127">
        <w:rPr>
          <w:lang w:val="en-GB"/>
        </w:rPr>
        <w:t>Opeloyeru</w:t>
      </w:r>
      <w:r w:rsidR="00BE24CB">
        <w:rPr>
          <w:lang w:val="en-GB"/>
        </w:rPr>
        <w:t xml:space="preserve">, </w:t>
      </w:r>
      <w:r w:rsidR="00F857F8">
        <w:t>I would like to thank the Forum Secretariat for their efforts in the organi</w:t>
      </w:r>
      <w:r w:rsidR="0083073F">
        <w:t>z</w:t>
      </w:r>
      <w:r w:rsidR="00F857F8">
        <w:t>ation of this meeting</w:t>
      </w:r>
      <w:r w:rsidR="0083073F">
        <w:t xml:space="preserve"> and wish </w:t>
      </w:r>
      <w:r w:rsidR="00F86E4B">
        <w:t>us all</w:t>
      </w:r>
      <w:r w:rsidR="00C335C9">
        <w:t xml:space="preserve"> </w:t>
      </w:r>
      <w:r w:rsidR="00995665">
        <w:t xml:space="preserve">the very best for </w:t>
      </w:r>
      <w:r w:rsidR="0083073F">
        <w:t>a successful and productive meeting.</w:t>
      </w:r>
      <w:r w:rsidR="00995665" w:rsidRPr="00995665">
        <w:rPr>
          <w:rFonts w:ascii="TimesNewRoman" w:hAnsi="TimesNewRoman" w:cs="TimesNewRoman"/>
          <w:sz w:val="22"/>
          <w:szCs w:val="22"/>
          <w:lang w:val="tr-TR"/>
        </w:rPr>
        <w:t xml:space="preserve"> </w:t>
      </w:r>
    </w:p>
    <w:sectPr w:rsidR="00995665" w:rsidSect="004D7328">
      <w:footerReference w:type="default" r:id="rId7"/>
      <w:pgSz w:w="11906" w:h="16838"/>
      <w:pgMar w:top="1588" w:right="1588" w:bottom="1588" w:left="158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C8C" w:rsidRDefault="006E7C8C" w:rsidP="00BA5FD5">
      <w:r>
        <w:separator/>
      </w:r>
    </w:p>
  </w:endnote>
  <w:endnote w:type="continuationSeparator" w:id="1">
    <w:p w:rsidR="006E7C8C" w:rsidRDefault="006E7C8C" w:rsidP="00BA5F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E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AFF" w:usb1="C000605B" w:usb2="00000029" w:usb3="00000000" w:csb0="000101FF" w:csb1="00000000"/>
  </w:font>
  <w:font w:name="TimesNewRoma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C0E" w:rsidRPr="00BA5FD5" w:rsidRDefault="00B64C0E">
    <w:pPr>
      <w:pStyle w:val="Footer"/>
      <w:rPr>
        <w:lang w:val="tr-TR"/>
      </w:rPr>
    </w:pPr>
    <w:r>
      <w:rPr>
        <w:lang w:val="tr-TR"/>
      </w:rPr>
      <w:t>AA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C8C" w:rsidRDefault="006E7C8C" w:rsidP="00BA5FD5">
      <w:r>
        <w:separator/>
      </w:r>
    </w:p>
  </w:footnote>
  <w:footnote w:type="continuationSeparator" w:id="1">
    <w:p w:rsidR="006E7C8C" w:rsidRDefault="006E7C8C" w:rsidP="00BA5F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813E25"/>
    <w:multiLevelType w:val="singleLevel"/>
    <w:tmpl w:val="0C09000F"/>
    <w:lvl w:ilvl="0">
      <w:start w:val="1"/>
      <w:numFmt w:val="decimal"/>
      <w:lvlText w:val="%1."/>
      <w:lvlJc w:val="left"/>
      <w:pPr>
        <w:tabs>
          <w:tab w:val="num" w:pos="360"/>
        </w:tabs>
        <w:ind w:left="360" w:hanging="360"/>
      </w:pPr>
    </w:lvl>
  </w:abstractNum>
  <w:abstractNum w:abstractNumId="2">
    <w:nsid w:val="17DB600C"/>
    <w:multiLevelType w:val="multilevel"/>
    <w:tmpl w:val="0F6C1CD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305E34A5"/>
    <w:multiLevelType w:val="multilevel"/>
    <w:tmpl w:val="9708A5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EC04F2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57C72605"/>
    <w:multiLevelType w:val="multilevel"/>
    <w:tmpl w:val="A40046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7A82234A"/>
    <w:multiLevelType w:val="hybridMultilevel"/>
    <w:tmpl w:val="CFAA369A"/>
    <w:lvl w:ilvl="0" w:tplc="27B24FE8">
      <w:start w:val="1"/>
      <w:numFmt w:val="decimal"/>
      <w:lvlText w:val="%1."/>
      <w:lvlJc w:val="left"/>
      <w:pPr>
        <w:ind w:left="360" w:hanging="360"/>
      </w:pPr>
      <w:rPr>
        <w:i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
  </w:num>
  <w:num w:numId="2">
    <w:abstractNumId w:val="1"/>
  </w:num>
  <w:num w:numId="3">
    <w:abstractNumId w:val="0"/>
    <w:lvlOverride w:ilvl="0">
      <w:lvl w:ilvl="0">
        <w:numFmt w:val="bullet"/>
        <w:lvlText w:val="•"/>
        <w:legacy w:legacy="1" w:legacySpace="0" w:legacyIndent="0"/>
        <w:lvlJc w:val="left"/>
        <w:rPr>
          <w:rFonts w:ascii="Times New Roman" w:hAnsi="Times New Roman" w:hint="default"/>
          <w:sz w:val="40"/>
        </w:rPr>
      </w:lvl>
    </w:lvlOverride>
  </w:num>
  <w:num w:numId="4">
    <w:abstractNumId w:val="5"/>
  </w:num>
  <w:num w:numId="5">
    <w:abstractNumId w:val="4"/>
  </w:num>
  <w:num w:numId="6">
    <w:abstractNumId w:val="3"/>
  </w:num>
  <w:num w:numId="7">
    <w:abstractNumId w:val="0"/>
    <w:lvlOverride w:ilvl="0">
      <w:lvl w:ilvl="0">
        <w:numFmt w:val="bullet"/>
        <w:lvlText w:val=""/>
        <w:legacy w:legacy="1" w:legacySpace="0" w:legacyIndent="0"/>
        <w:lvlJc w:val="left"/>
        <w:rPr>
          <w:rFonts w:ascii="Wingdings" w:hAnsi="Wingdings" w:hint="default"/>
          <w:sz w:val="20"/>
        </w:rPr>
      </w:lvl>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proofState w:grammar="clean"/>
  <w:stylePaneFormatFilter w:val="3F01"/>
  <w:doNotTrackMoves/>
  <w:doNotTrackFormatting/>
  <w:defaultTabStop w:val="720"/>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32A4"/>
    <w:rsid w:val="000048B1"/>
    <w:rsid w:val="00023791"/>
    <w:rsid w:val="00045851"/>
    <w:rsid w:val="000505FB"/>
    <w:rsid w:val="00053C58"/>
    <w:rsid w:val="000651A2"/>
    <w:rsid w:val="00081488"/>
    <w:rsid w:val="000925C1"/>
    <w:rsid w:val="000961EF"/>
    <w:rsid w:val="000A1613"/>
    <w:rsid w:val="000A1AB1"/>
    <w:rsid w:val="000D0715"/>
    <w:rsid w:val="000E5DD1"/>
    <w:rsid w:val="000F5B5F"/>
    <w:rsid w:val="00134813"/>
    <w:rsid w:val="00150CC5"/>
    <w:rsid w:val="001805DB"/>
    <w:rsid w:val="001A53DC"/>
    <w:rsid w:val="001E240C"/>
    <w:rsid w:val="001E4EFD"/>
    <w:rsid w:val="001E4FF4"/>
    <w:rsid w:val="001F21FF"/>
    <w:rsid w:val="001F2443"/>
    <w:rsid w:val="001F2CD8"/>
    <w:rsid w:val="00212866"/>
    <w:rsid w:val="00223064"/>
    <w:rsid w:val="00262EA2"/>
    <w:rsid w:val="002A2E11"/>
    <w:rsid w:val="002B0904"/>
    <w:rsid w:val="002C3127"/>
    <w:rsid w:val="002D7B22"/>
    <w:rsid w:val="002E0C5E"/>
    <w:rsid w:val="00301DB4"/>
    <w:rsid w:val="00304275"/>
    <w:rsid w:val="00304E0C"/>
    <w:rsid w:val="003057A1"/>
    <w:rsid w:val="003065A9"/>
    <w:rsid w:val="00325BBB"/>
    <w:rsid w:val="003278C9"/>
    <w:rsid w:val="0034074B"/>
    <w:rsid w:val="00340CE4"/>
    <w:rsid w:val="00352056"/>
    <w:rsid w:val="003565AC"/>
    <w:rsid w:val="00376C5D"/>
    <w:rsid w:val="003811E1"/>
    <w:rsid w:val="003877A8"/>
    <w:rsid w:val="003A2DF0"/>
    <w:rsid w:val="003A3F36"/>
    <w:rsid w:val="003D0DEE"/>
    <w:rsid w:val="003E154B"/>
    <w:rsid w:val="0041717F"/>
    <w:rsid w:val="00432C41"/>
    <w:rsid w:val="00461053"/>
    <w:rsid w:val="00461637"/>
    <w:rsid w:val="00463177"/>
    <w:rsid w:val="004738E5"/>
    <w:rsid w:val="004A0A7C"/>
    <w:rsid w:val="004A1BE1"/>
    <w:rsid w:val="004D7328"/>
    <w:rsid w:val="004E5DD6"/>
    <w:rsid w:val="00511E87"/>
    <w:rsid w:val="00517DC3"/>
    <w:rsid w:val="00526C89"/>
    <w:rsid w:val="00542670"/>
    <w:rsid w:val="00554A4E"/>
    <w:rsid w:val="00572F80"/>
    <w:rsid w:val="005749AB"/>
    <w:rsid w:val="005847A9"/>
    <w:rsid w:val="005A239E"/>
    <w:rsid w:val="005A781F"/>
    <w:rsid w:val="005C3208"/>
    <w:rsid w:val="005D1ADE"/>
    <w:rsid w:val="00623CCD"/>
    <w:rsid w:val="006306CB"/>
    <w:rsid w:val="006369D3"/>
    <w:rsid w:val="00636B41"/>
    <w:rsid w:val="00670418"/>
    <w:rsid w:val="00670D69"/>
    <w:rsid w:val="00674BDE"/>
    <w:rsid w:val="00690480"/>
    <w:rsid w:val="00693BF5"/>
    <w:rsid w:val="006A27E8"/>
    <w:rsid w:val="006D059E"/>
    <w:rsid w:val="006D6DDF"/>
    <w:rsid w:val="006E5F77"/>
    <w:rsid w:val="006E7C8C"/>
    <w:rsid w:val="00730C7F"/>
    <w:rsid w:val="00732BD5"/>
    <w:rsid w:val="00733433"/>
    <w:rsid w:val="00757AAF"/>
    <w:rsid w:val="00762C6B"/>
    <w:rsid w:val="007649F9"/>
    <w:rsid w:val="00783850"/>
    <w:rsid w:val="007A3DDC"/>
    <w:rsid w:val="007A56B9"/>
    <w:rsid w:val="007B1729"/>
    <w:rsid w:val="007B7AE1"/>
    <w:rsid w:val="007E2E24"/>
    <w:rsid w:val="00817F86"/>
    <w:rsid w:val="00824041"/>
    <w:rsid w:val="0082716A"/>
    <w:rsid w:val="008273E7"/>
    <w:rsid w:val="0083073F"/>
    <w:rsid w:val="00841C65"/>
    <w:rsid w:val="00846E9D"/>
    <w:rsid w:val="00847686"/>
    <w:rsid w:val="0085194F"/>
    <w:rsid w:val="00862F19"/>
    <w:rsid w:val="008721ED"/>
    <w:rsid w:val="008A4220"/>
    <w:rsid w:val="008B2A06"/>
    <w:rsid w:val="008B5697"/>
    <w:rsid w:val="008C1A87"/>
    <w:rsid w:val="008C4C60"/>
    <w:rsid w:val="008D77DD"/>
    <w:rsid w:val="008F71A6"/>
    <w:rsid w:val="009007C1"/>
    <w:rsid w:val="00902FB8"/>
    <w:rsid w:val="00907C2F"/>
    <w:rsid w:val="00910064"/>
    <w:rsid w:val="009332A4"/>
    <w:rsid w:val="009507C7"/>
    <w:rsid w:val="00955C75"/>
    <w:rsid w:val="009658A3"/>
    <w:rsid w:val="00984795"/>
    <w:rsid w:val="00986399"/>
    <w:rsid w:val="00995665"/>
    <w:rsid w:val="009A1C2D"/>
    <w:rsid w:val="009B4C8F"/>
    <w:rsid w:val="009D0B9E"/>
    <w:rsid w:val="009E5D5B"/>
    <w:rsid w:val="009F14EA"/>
    <w:rsid w:val="00A24DF2"/>
    <w:rsid w:val="00A26A60"/>
    <w:rsid w:val="00A26D67"/>
    <w:rsid w:val="00A27AE5"/>
    <w:rsid w:val="00A27E93"/>
    <w:rsid w:val="00A403D9"/>
    <w:rsid w:val="00A449A2"/>
    <w:rsid w:val="00A572DE"/>
    <w:rsid w:val="00A62ACB"/>
    <w:rsid w:val="00A645DB"/>
    <w:rsid w:val="00A80121"/>
    <w:rsid w:val="00A8175F"/>
    <w:rsid w:val="00A869F7"/>
    <w:rsid w:val="00A92D75"/>
    <w:rsid w:val="00A96BDE"/>
    <w:rsid w:val="00AA1FA4"/>
    <w:rsid w:val="00AC03F1"/>
    <w:rsid w:val="00AC180D"/>
    <w:rsid w:val="00AC2B13"/>
    <w:rsid w:val="00AD56BE"/>
    <w:rsid w:val="00AE323C"/>
    <w:rsid w:val="00AE60B1"/>
    <w:rsid w:val="00AE706C"/>
    <w:rsid w:val="00AF2E2C"/>
    <w:rsid w:val="00AF3A8B"/>
    <w:rsid w:val="00B05666"/>
    <w:rsid w:val="00B5057C"/>
    <w:rsid w:val="00B51B69"/>
    <w:rsid w:val="00B64C0E"/>
    <w:rsid w:val="00BA5FD5"/>
    <w:rsid w:val="00BB77C5"/>
    <w:rsid w:val="00BC1D66"/>
    <w:rsid w:val="00BC50B1"/>
    <w:rsid w:val="00BC6D99"/>
    <w:rsid w:val="00BD2474"/>
    <w:rsid w:val="00BD2EAD"/>
    <w:rsid w:val="00BD79B9"/>
    <w:rsid w:val="00BE24CB"/>
    <w:rsid w:val="00BE7774"/>
    <w:rsid w:val="00C049D1"/>
    <w:rsid w:val="00C16978"/>
    <w:rsid w:val="00C254AC"/>
    <w:rsid w:val="00C335C9"/>
    <w:rsid w:val="00C421FF"/>
    <w:rsid w:val="00C4558C"/>
    <w:rsid w:val="00C568A3"/>
    <w:rsid w:val="00C60590"/>
    <w:rsid w:val="00C6225C"/>
    <w:rsid w:val="00C6711E"/>
    <w:rsid w:val="00C85CF7"/>
    <w:rsid w:val="00C92828"/>
    <w:rsid w:val="00CA344C"/>
    <w:rsid w:val="00CE555C"/>
    <w:rsid w:val="00D150D9"/>
    <w:rsid w:val="00D16665"/>
    <w:rsid w:val="00D26E8E"/>
    <w:rsid w:val="00D364BE"/>
    <w:rsid w:val="00D4405B"/>
    <w:rsid w:val="00D66219"/>
    <w:rsid w:val="00D8099F"/>
    <w:rsid w:val="00D927DC"/>
    <w:rsid w:val="00DB2116"/>
    <w:rsid w:val="00DD492C"/>
    <w:rsid w:val="00DD4B70"/>
    <w:rsid w:val="00DE4B4F"/>
    <w:rsid w:val="00E07CDD"/>
    <w:rsid w:val="00E16D50"/>
    <w:rsid w:val="00E25564"/>
    <w:rsid w:val="00E50085"/>
    <w:rsid w:val="00E72E2B"/>
    <w:rsid w:val="00E815C5"/>
    <w:rsid w:val="00E97806"/>
    <w:rsid w:val="00EA3A77"/>
    <w:rsid w:val="00EA70C3"/>
    <w:rsid w:val="00EB3D0B"/>
    <w:rsid w:val="00EC0534"/>
    <w:rsid w:val="00EE2865"/>
    <w:rsid w:val="00EF2661"/>
    <w:rsid w:val="00EF394C"/>
    <w:rsid w:val="00F01F5A"/>
    <w:rsid w:val="00F21934"/>
    <w:rsid w:val="00F435BC"/>
    <w:rsid w:val="00F56716"/>
    <w:rsid w:val="00F64DDB"/>
    <w:rsid w:val="00F704F0"/>
    <w:rsid w:val="00F824F9"/>
    <w:rsid w:val="00F857F8"/>
    <w:rsid w:val="00F86E4B"/>
    <w:rsid w:val="00F8716E"/>
    <w:rsid w:val="00FA543D"/>
    <w:rsid w:val="00FB3DED"/>
    <w:rsid w:val="00FD1488"/>
    <w:rsid w:val="00FD6856"/>
    <w:rsid w:val="00FE23BB"/>
    <w:rsid w:val="00FF5D2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1A2"/>
    <w:rPr>
      <w:lang w:val="en-GB"/>
    </w:rPr>
  </w:style>
  <w:style w:type="paragraph" w:styleId="Heading1">
    <w:name w:val="heading 1"/>
    <w:basedOn w:val="Normal"/>
    <w:next w:val="Normal"/>
    <w:qFormat/>
    <w:rsid w:val="000651A2"/>
    <w:pPr>
      <w:keepNext/>
      <w:jc w:val="center"/>
      <w:outlineLvl w:val="0"/>
    </w:pPr>
    <w:rPr>
      <w:sz w:val="28"/>
      <w:szCs w:val="28"/>
      <w:lang w:val="tr-TR"/>
    </w:rPr>
  </w:style>
  <w:style w:type="paragraph" w:styleId="Heading2">
    <w:name w:val="heading 2"/>
    <w:basedOn w:val="Normal"/>
    <w:next w:val="Normal"/>
    <w:qFormat/>
    <w:rsid w:val="000651A2"/>
    <w:pPr>
      <w:keepNext/>
      <w:jc w:val="center"/>
      <w:outlineLvl w:val="1"/>
    </w:pPr>
    <w:rPr>
      <w:i/>
      <w:iCs/>
      <w:sz w:val="24"/>
      <w:szCs w:val="24"/>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651A2"/>
    <w:pPr>
      <w:spacing w:line="360" w:lineRule="auto"/>
      <w:ind w:right="-625"/>
      <w:jc w:val="center"/>
    </w:pPr>
    <w:rPr>
      <w:sz w:val="26"/>
      <w:szCs w:val="26"/>
    </w:rPr>
  </w:style>
  <w:style w:type="paragraph" w:styleId="BodyText">
    <w:name w:val="Body Text"/>
    <w:basedOn w:val="Normal"/>
    <w:rsid w:val="000651A2"/>
    <w:pPr>
      <w:spacing w:before="60" w:after="120"/>
      <w:jc w:val="both"/>
    </w:pPr>
    <w:rPr>
      <w:sz w:val="26"/>
      <w:szCs w:val="26"/>
    </w:rPr>
  </w:style>
  <w:style w:type="paragraph" w:styleId="BodyText2">
    <w:name w:val="Body Text 2"/>
    <w:basedOn w:val="Normal"/>
    <w:rsid w:val="000651A2"/>
    <w:pPr>
      <w:spacing w:line="360" w:lineRule="auto"/>
    </w:pPr>
    <w:rPr>
      <w:sz w:val="26"/>
      <w:szCs w:val="26"/>
    </w:rPr>
  </w:style>
  <w:style w:type="character" w:styleId="PageNumber">
    <w:name w:val="page number"/>
    <w:basedOn w:val="DefaultParagraphFont"/>
    <w:rsid w:val="000651A2"/>
  </w:style>
  <w:style w:type="paragraph" w:styleId="BodyText3">
    <w:name w:val="Body Text 3"/>
    <w:basedOn w:val="Normal"/>
    <w:rsid w:val="000651A2"/>
    <w:pPr>
      <w:spacing w:line="360" w:lineRule="auto"/>
      <w:ind w:right="-625"/>
      <w:jc w:val="both"/>
    </w:pPr>
    <w:rPr>
      <w:sz w:val="24"/>
      <w:lang w:val="en-US"/>
    </w:rPr>
  </w:style>
  <w:style w:type="paragraph" w:styleId="BalloonText">
    <w:name w:val="Balloon Text"/>
    <w:basedOn w:val="Normal"/>
    <w:semiHidden/>
    <w:rsid w:val="009332A4"/>
    <w:rPr>
      <w:rFonts w:ascii="Tahoma" w:hAnsi="Tahoma" w:cs="Tahoma"/>
      <w:sz w:val="16"/>
      <w:szCs w:val="16"/>
    </w:rPr>
  </w:style>
  <w:style w:type="paragraph" w:styleId="NormalWeb">
    <w:name w:val="Normal (Web)"/>
    <w:basedOn w:val="Normal"/>
    <w:uiPriority w:val="99"/>
    <w:unhideWhenUsed/>
    <w:rsid w:val="00FD6856"/>
    <w:pPr>
      <w:spacing w:before="100" w:beforeAutospacing="1" w:after="100" w:afterAutospacing="1"/>
    </w:pPr>
    <w:rPr>
      <w:sz w:val="24"/>
      <w:szCs w:val="24"/>
      <w:lang w:val="tr-TR"/>
    </w:rPr>
  </w:style>
  <w:style w:type="paragraph" w:customStyle="1" w:styleId="Default">
    <w:name w:val="Default"/>
    <w:rsid w:val="00A62ACB"/>
    <w:pPr>
      <w:autoSpaceDE w:val="0"/>
      <w:autoSpaceDN w:val="0"/>
      <w:adjustRightInd w:val="0"/>
    </w:pPr>
    <w:rPr>
      <w:rFonts w:ascii="Tahoma" w:hAnsi="Tahoma" w:cs="Tahoma"/>
      <w:color w:val="000000"/>
      <w:sz w:val="24"/>
      <w:szCs w:val="24"/>
    </w:rPr>
  </w:style>
  <w:style w:type="paragraph" w:styleId="Header">
    <w:name w:val="header"/>
    <w:basedOn w:val="Normal"/>
    <w:link w:val="HeaderChar"/>
    <w:rsid w:val="00BA5FD5"/>
    <w:pPr>
      <w:tabs>
        <w:tab w:val="center" w:pos="4536"/>
        <w:tab w:val="right" w:pos="9072"/>
      </w:tabs>
    </w:pPr>
  </w:style>
  <w:style w:type="character" w:customStyle="1" w:styleId="HeaderChar">
    <w:name w:val="Header Char"/>
    <w:basedOn w:val="DefaultParagraphFont"/>
    <w:link w:val="Header"/>
    <w:rsid w:val="00BA5FD5"/>
    <w:rPr>
      <w:lang w:val="en-GB"/>
    </w:rPr>
  </w:style>
  <w:style w:type="paragraph" w:styleId="Footer">
    <w:name w:val="footer"/>
    <w:basedOn w:val="Normal"/>
    <w:link w:val="FooterChar"/>
    <w:rsid w:val="00BA5FD5"/>
    <w:pPr>
      <w:tabs>
        <w:tab w:val="center" w:pos="4536"/>
        <w:tab w:val="right" w:pos="9072"/>
      </w:tabs>
    </w:pPr>
  </w:style>
  <w:style w:type="character" w:customStyle="1" w:styleId="FooterChar">
    <w:name w:val="Footer Char"/>
    <w:basedOn w:val="DefaultParagraphFont"/>
    <w:link w:val="Footer"/>
    <w:rsid w:val="00BA5FD5"/>
    <w:rPr>
      <w:lang w:val="en-GB"/>
    </w:rPr>
  </w:style>
</w:styles>
</file>

<file path=word/webSettings.xml><?xml version="1.0" encoding="utf-8"?>
<w:webSettings xmlns:r="http://schemas.openxmlformats.org/officeDocument/2006/relationships" xmlns:w="http://schemas.openxmlformats.org/wordprocessingml/2006/main">
  <w:divs>
    <w:div w:id="1359509346">
      <w:bodyDiv w:val="1"/>
      <w:marLeft w:val="5"/>
      <w:marRight w:val="15"/>
      <w:marTop w:val="0"/>
      <w:marBottom w:val="0"/>
      <w:divBdr>
        <w:top w:val="none" w:sz="0" w:space="0" w:color="auto"/>
        <w:left w:val="none" w:sz="0" w:space="0" w:color="auto"/>
        <w:bottom w:val="none" w:sz="0" w:space="0" w:color="auto"/>
        <w:right w:val="none" w:sz="0" w:space="0" w:color="auto"/>
      </w:divBdr>
    </w:div>
    <w:div w:id="1717854446">
      <w:bodyDiv w:val="1"/>
      <w:marLeft w:val="5"/>
      <w:marRight w:val="15"/>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HUSEYİN ERKAN</vt:lpstr>
    </vt:vector>
  </TitlesOfParts>
  <Company>İMKB</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HUSEYİN ERKAN</dc:title>
  <dc:creator>eralpp</dc:creator>
  <cp:lastModifiedBy>AYSEGULA</cp:lastModifiedBy>
  <cp:revision>2</cp:revision>
  <cp:lastPrinted>2010-09-29T12:13:00Z</cp:lastPrinted>
  <dcterms:created xsi:type="dcterms:W3CDTF">2010-10-01T14:14:00Z</dcterms:created>
  <dcterms:modified xsi:type="dcterms:W3CDTF">2010-10-01T14:14:00Z</dcterms:modified>
</cp:coreProperties>
</file>